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7952D" w14:textId="54FD0FE2" w:rsidR="00E83ED8" w:rsidRPr="00E83ED8" w:rsidRDefault="00E83ED8" w:rsidP="00E83ED8">
      <w:pPr>
        <w:rPr>
          <w:rFonts w:ascii="Meiryo UI" w:eastAsia="Meiryo UI" w:hAnsi="Meiryo UI"/>
          <w:b/>
          <w:bCs/>
          <w:sz w:val="22"/>
          <w:szCs w:val="22"/>
          <w:u w:val="single"/>
          <w:lang w:val="en-US"/>
        </w:rPr>
      </w:pPr>
      <w:r w:rsidRPr="00E83ED8">
        <w:rPr>
          <w:rFonts w:ascii="Meiryo UI" w:eastAsia="Meiryo UI" w:hAnsi="Meiryo UI"/>
          <w:b/>
          <w:bCs/>
          <w:sz w:val="22"/>
          <w:szCs w:val="22"/>
          <w:u w:val="single"/>
        </w:rPr>
        <w:t>職務要約（想定完成版｜約520字）</w:t>
      </w:r>
    </w:p>
    <w:p w14:paraId="08F2B751" w14:textId="77777777"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IT業界にて、法人向け営業職として約6年間の実務経験を有しています。主に既存顧客の深耕営業および新規顧客開拓を担当し、課題ヒアリングから提案、導入後のフォローまで一貫して携わってきました。</w:t>
      </w:r>
    </w:p>
    <w:p w14:paraId="626F5B57" w14:textId="607ED5D0"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強みは、①数値に基づく営業管理力、②関係者を巻き込む調整力です。</w:t>
      </w:r>
      <w:r w:rsidRPr="00E83ED8">
        <w:rPr>
          <w:rFonts w:ascii="Meiryo UI" w:eastAsia="Meiryo UI" w:hAnsi="Meiryo UI"/>
          <w:sz w:val="22"/>
          <w:szCs w:val="22"/>
        </w:rPr>
        <w:br/>
        <w:t>①については、KPIを分解した行動管理を徹底し、担当エリアにて</w:t>
      </w:r>
      <w:r w:rsidRPr="00E83ED8">
        <w:rPr>
          <w:rFonts w:ascii="Meiryo UI" w:eastAsia="Meiryo UI" w:hAnsi="Meiryo UI"/>
          <w:b/>
          <w:bCs/>
          <w:sz w:val="22"/>
          <w:szCs w:val="22"/>
        </w:rPr>
        <w:t>前年比120％の売上成長（売上1.5億円／12ヶ月）</w:t>
      </w:r>
      <w:r w:rsidRPr="00E83ED8">
        <w:rPr>
          <w:rFonts w:ascii="Meiryo UI" w:eastAsia="Meiryo UI" w:hAnsi="Meiryo UI"/>
          <w:sz w:val="22"/>
          <w:szCs w:val="22"/>
        </w:rPr>
        <w:t>を達成しました。</w:t>
      </w:r>
      <w:r w:rsidRPr="00E83ED8">
        <w:rPr>
          <w:rFonts w:ascii="Meiryo UI" w:eastAsia="Meiryo UI" w:hAnsi="Meiryo UI"/>
          <w:sz w:val="22"/>
          <w:szCs w:val="22"/>
        </w:rPr>
        <w:br/>
        <w:t>②については、社内外の関係者と連携しながら提案精度を高め、</w:t>
      </w:r>
      <w:r w:rsidRPr="00E83ED8">
        <w:rPr>
          <w:rFonts w:ascii="Meiryo UI" w:eastAsia="Meiryo UI" w:hAnsi="Meiryo UI"/>
          <w:b/>
          <w:bCs/>
          <w:sz w:val="22"/>
          <w:szCs w:val="22"/>
        </w:rPr>
        <w:t>新規顧客10社の獲得（平均単価500万円／四半期）</w:t>
      </w:r>
      <w:r w:rsidRPr="00E83ED8">
        <w:rPr>
          <w:rFonts w:ascii="Meiryo UI" w:eastAsia="Meiryo UI" w:hAnsi="Meiryo UI"/>
          <w:sz w:val="22"/>
          <w:szCs w:val="22"/>
        </w:rPr>
        <w:t>を実現しています。</w:t>
      </w:r>
    </w:p>
    <w:p w14:paraId="65100C4B" w14:textId="0696F46D"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直近では、業務プロセスの見直しにも取り組み、提案資料の標準化と進行管理フローの改善により、</w:t>
      </w:r>
      <w:r w:rsidRPr="00E83ED8">
        <w:rPr>
          <w:rFonts w:ascii="Meiryo UI" w:eastAsia="Meiryo UI" w:hAnsi="Meiryo UI"/>
          <w:b/>
          <w:bCs/>
          <w:sz w:val="22"/>
          <w:szCs w:val="22"/>
        </w:rPr>
        <w:t>案件対応工数を30％削減（50案件／3ヶ月）</w:t>
      </w:r>
      <w:r w:rsidRPr="00E83ED8">
        <w:rPr>
          <w:rFonts w:ascii="Meiryo UI" w:eastAsia="Meiryo UI" w:hAnsi="Meiryo UI"/>
          <w:sz w:val="22"/>
          <w:szCs w:val="22"/>
        </w:rPr>
        <w:t>しました。これにより、対応品質を維持したまま複数案件の同時進行が可能となりました。</w:t>
      </w:r>
    </w:p>
    <w:p w14:paraId="33B48478" w14:textId="77777777"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これらの経験を通じて、短期的な成果だけでなく、再現性のある仕組みづくりと安定したパフォーマンスの継続を重視してきました。今後は、これまで培った営業経験と数値管理力を活かし、顧客価値の最大化に貢献できるポジションにおいて、即戦力として成果を出していきたいと考えています。</w:t>
      </w:r>
    </w:p>
    <w:p w14:paraId="2F4AC6A9" w14:textId="77777777" w:rsidR="00E83ED8" w:rsidRPr="00E83ED8" w:rsidRDefault="00D60F71" w:rsidP="00E83ED8">
      <w:pPr>
        <w:rPr>
          <w:rFonts w:ascii="Meiryo UI" w:eastAsia="Meiryo UI" w:hAnsi="Meiryo UI"/>
          <w:sz w:val="22"/>
          <w:szCs w:val="22"/>
        </w:rPr>
      </w:pPr>
      <w:r w:rsidRPr="00D60F71">
        <w:rPr>
          <w:rFonts w:ascii="Meiryo UI" w:eastAsia="Meiryo UI" w:hAnsi="Meiryo UI"/>
          <w:noProof/>
          <w:sz w:val="22"/>
          <w:szCs w:val="22"/>
        </w:rPr>
        <w:pict w14:anchorId="31CA72BB">
          <v:rect id="_x0000_i1030" alt="" style="width:468pt;height:.05pt;mso-width-percent:0;mso-height-percent:0;mso-width-percent:0;mso-height-percent:0" o:hralign="center" o:hrstd="t" o:hr="t" fillcolor="#a0a0a0" stroked="f"/>
        </w:pict>
      </w:r>
    </w:p>
    <w:p w14:paraId="51F91C2B" w14:textId="77777777"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実績のポイント整理（エージェント説明用・任意）</w:t>
      </w:r>
    </w:p>
    <w:p w14:paraId="3E4C72A8" w14:textId="77777777" w:rsidR="00E83ED8" w:rsidRPr="00E83ED8" w:rsidRDefault="00E83ED8" w:rsidP="00E83ED8">
      <w:pPr>
        <w:pStyle w:val="ListParagraph"/>
        <w:numPr>
          <w:ilvl w:val="0"/>
          <w:numId w:val="14"/>
        </w:numPr>
        <w:rPr>
          <w:rFonts w:ascii="Meiryo UI" w:eastAsia="Meiryo UI" w:hAnsi="Meiryo UI"/>
          <w:sz w:val="22"/>
          <w:szCs w:val="22"/>
        </w:rPr>
      </w:pPr>
      <w:r w:rsidRPr="00E83ED8">
        <w:rPr>
          <w:rFonts w:ascii="Meiryo UI" w:eastAsia="Meiryo UI" w:hAnsi="Meiryo UI"/>
          <w:sz w:val="22"/>
          <w:szCs w:val="22"/>
        </w:rPr>
        <w:t>売上成長：前年比120％（1.5億円／12ヶ月）</w:t>
      </w:r>
    </w:p>
    <w:p w14:paraId="481FF5BD" w14:textId="77777777" w:rsidR="00E83ED8" w:rsidRPr="00E83ED8" w:rsidRDefault="00E83ED8" w:rsidP="00E83ED8">
      <w:pPr>
        <w:pStyle w:val="ListParagraph"/>
        <w:numPr>
          <w:ilvl w:val="0"/>
          <w:numId w:val="14"/>
        </w:numPr>
        <w:rPr>
          <w:rFonts w:ascii="Meiryo UI" w:eastAsia="Meiryo UI" w:hAnsi="Meiryo UI"/>
          <w:sz w:val="22"/>
          <w:szCs w:val="22"/>
        </w:rPr>
      </w:pPr>
      <w:r w:rsidRPr="00E83ED8">
        <w:rPr>
          <w:rFonts w:ascii="Meiryo UI" w:eastAsia="Meiryo UI" w:hAnsi="Meiryo UI"/>
          <w:sz w:val="22"/>
          <w:szCs w:val="22"/>
        </w:rPr>
        <w:t>新規開拓：10社（平均単価500万円／四半期）</w:t>
      </w:r>
    </w:p>
    <w:p w14:paraId="2B8F4AAB" w14:textId="67E49B1F" w:rsidR="00E83ED8" w:rsidRPr="00E83ED8" w:rsidRDefault="00E83ED8" w:rsidP="00E83ED8">
      <w:pPr>
        <w:pStyle w:val="ListParagraph"/>
        <w:numPr>
          <w:ilvl w:val="0"/>
          <w:numId w:val="14"/>
        </w:numPr>
        <w:rPr>
          <w:rFonts w:ascii="Meiryo UI" w:eastAsia="Meiryo UI" w:hAnsi="Meiryo UI"/>
          <w:sz w:val="22"/>
          <w:szCs w:val="22"/>
        </w:rPr>
      </w:pPr>
      <w:r w:rsidRPr="00E83ED8">
        <w:rPr>
          <w:rFonts w:ascii="Meiryo UI" w:eastAsia="Meiryo UI" w:hAnsi="Meiryo UI"/>
          <w:sz w:val="22"/>
          <w:szCs w:val="22"/>
        </w:rPr>
        <w:t>効率化：工数−30％（50案件／3ヶ月）</w:t>
      </w:r>
    </w:p>
    <w:p w14:paraId="3330493B" w14:textId="77777777" w:rsidR="00E83ED8" w:rsidRPr="00E83ED8" w:rsidRDefault="00D60F71" w:rsidP="00E83ED8">
      <w:pPr>
        <w:rPr>
          <w:rFonts w:ascii="Meiryo UI" w:eastAsia="Meiryo UI" w:hAnsi="Meiryo UI"/>
          <w:sz w:val="22"/>
          <w:szCs w:val="22"/>
        </w:rPr>
      </w:pPr>
      <w:r w:rsidRPr="00D60F71">
        <w:rPr>
          <w:rFonts w:ascii="Meiryo UI" w:eastAsia="Meiryo UI" w:hAnsi="Meiryo UI"/>
          <w:noProof/>
          <w:sz w:val="22"/>
          <w:szCs w:val="22"/>
        </w:rPr>
        <w:pict w14:anchorId="131BF919">
          <v:rect id="_x0000_i1029" alt="" style="width:468pt;height:.05pt;mso-width-percent:0;mso-height-percent:0;mso-width-percent:0;mso-height-percent:0" o:hralign="center" o:hrstd="t" o:hr="t" fillcolor="#a0a0a0" stroked="f"/>
        </w:pict>
      </w:r>
    </w:p>
    <w:p w14:paraId="5E761E5E" w14:textId="77777777"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この要約が評価されやすい理由（裏側メモ・DLには不要）</w:t>
      </w:r>
    </w:p>
    <w:p w14:paraId="7020A8C9" w14:textId="77777777" w:rsidR="00E83ED8" w:rsidRPr="00E83ED8" w:rsidRDefault="00E83ED8" w:rsidP="00E83ED8">
      <w:pPr>
        <w:pStyle w:val="ListParagraph"/>
        <w:numPr>
          <w:ilvl w:val="0"/>
          <w:numId w:val="13"/>
        </w:numPr>
        <w:rPr>
          <w:rFonts w:ascii="Meiryo UI" w:eastAsia="Meiryo UI" w:hAnsi="Meiryo UI"/>
          <w:sz w:val="22"/>
          <w:szCs w:val="22"/>
        </w:rPr>
      </w:pPr>
      <w:r w:rsidRPr="00E83ED8">
        <w:rPr>
          <w:rFonts w:ascii="Meiryo UI" w:eastAsia="Meiryo UI" w:hAnsi="Meiryo UI"/>
          <w:sz w:val="22"/>
          <w:szCs w:val="22"/>
        </w:rPr>
        <w:t>400–600字に収まっている</w:t>
      </w:r>
    </w:p>
    <w:p w14:paraId="69870DD1" w14:textId="77777777" w:rsidR="00E83ED8" w:rsidRPr="00E83ED8" w:rsidRDefault="00E83ED8" w:rsidP="00E83ED8">
      <w:pPr>
        <w:pStyle w:val="ListParagraph"/>
        <w:numPr>
          <w:ilvl w:val="0"/>
          <w:numId w:val="13"/>
        </w:numPr>
        <w:rPr>
          <w:rFonts w:ascii="Meiryo UI" w:eastAsia="Meiryo UI" w:hAnsi="Meiryo UI"/>
          <w:sz w:val="22"/>
          <w:szCs w:val="22"/>
        </w:rPr>
      </w:pPr>
      <w:r w:rsidRPr="00E83ED8">
        <w:rPr>
          <w:rFonts w:ascii="Meiryo UI" w:eastAsia="Meiryo UI" w:hAnsi="Meiryo UI"/>
          <w:sz w:val="22"/>
          <w:szCs w:val="22"/>
        </w:rPr>
        <w:t>実績がすべて「率×分母×期間」</w:t>
      </w:r>
    </w:p>
    <w:p w14:paraId="5618D51E" w14:textId="77777777" w:rsidR="00E83ED8" w:rsidRPr="00E83ED8" w:rsidRDefault="00E83ED8" w:rsidP="00E83ED8">
      <w:pPr>
        <w:pStyle w:val="ListParagraph"/>
        <w:numPr>
          <w:ilvl w:val="0"/>
          <w:numId w:val="13"/>
        </w:numPr>
        <w:rPr>
          <w:rFonts w:ascii="Meiryo UI" w:eastAsia="Meiryo UI" w:hAnsi="Meiryo UI"/>
          <w:sz w:val="22"/>
          <w:szCs w:val="22"/>
        </w:rPr>
      </w:pPr>
      <w:r w:rsidRPr="00E83ED8">
        <w:rPr>
          <w:rFonts w:ascii="Meiryo UI" w:eastAsia="Meiryo UI" w:hAnsi="Meiryo UI"/>
          <w:sz w:val="22"/>
          <w:szCs w:val="22"/>
        </w:rPr>
        <w:t>家庭事情は出さず、安定感・再現性で表現</w:t>
      </w:r>
    </w:p>
    <w:p w14:paraId="08006924" w14:textId="562B4C3E" w:rsidR="00E83ED8" w:rsidRPr="00E83ED8" w:rsidRDefault="00E83ED8" w:rsidP="00E83ED8">
      <w:pPr>
        <w:pStyle w:val="ListParagraph"/>
        <w:numPr>
          <w:ilvl w:val="0"/>
          <w:numId w:val="13"/>
        </w:numPr>
        <w:rPr>
          <w:rFonts w:ascii="Meiryo UI" w:eastAsia="Meiryo UI" w:hAnsi="Meiryo UI"/>
          <w:sz w:val="22"/>
          <w:szCs w:val="22"/>
        </w:rPr>
      </w:pPr>
      <w:r w:rsidRPr="00E83ED8">
        <w:rPr>
          <w:rFonts w:ascii="Meiryo UI" w:eastAsia="Meiryo UI" w:hAnsi="Meiryo UI"/>
          <w:sz w:val="22"/>
          <w:szCs w:val="22"/>
        </w:rPr>
        <w:t>異業種転職でも「営業×数値」という軸が明確</w:t>
      </w:r>
    </w:p>
    <w:p w14:paraId="12CE3CA8" w14:textId="77777777" w:rsidR="00E83ED8" w:rsidRPr="00E83ED8" w:rsidRDefault="00D60F71" w:rsidP="00E83ED8">
      <w:pPr>
        <w:rPr>
          <w:rFonts w:ascii="Meiryo UI" w:eastAsia="Meiryo UI" w:hAnsi="Meiryo UI"/>
          <w:sz w:val="22"/>
          <w:szCs w:val="22"/>
        </w:rPr>
      </w:pPr>
      <w:r w:rsidRPr="00D60F71">
        <w:rPr>
          <w:rFonts w:ascii="Meiryo UI" w:eastAsia="Meiryo UI" w:hAnsi="Meiryo UI"/>
          <w:noProof/>
          <w:sz w:val="22"/>
          <w:szCs w:val="22"/>
        </w:rPr>
        <w:pict w14:anchorId="4959C05C">
          <v:rect id="_x0000_i1028" alt="" style="width:468pt;height:.05pt;mso-width-percent:0;mso-height-percent:0;mso-width-percent:0;mso-height-percent:0" o:hralign="center" o:hrstd="t" o:hr="t" fillcolor="#a0a0a0" stroked="f"/>
        </w:pict>
      </w:r>
    </w:p>
    <w:p w14:paraId="64A2EB0B" w14:textId="77777777" w:rsidR="00E83ED8" w:rsidRPr="00E83ED8" w:rsidRDefault="00E83ED8" w:rsidP="00E83ED8">
      <w:pPr>
        <w:rPr>
          <w:rFonts w:ascii="Meiryo UI" w:eastAsia="Meiryo UI" w:hAnsi="Meiryo UI"/>
          <w:b/>
          <w:bCs/>
          <w:sz w:val="22"/>
          <w:szCs w:val="22"/>
          <w:u w:val="single"/>
        </w:rPr>
      </w:pPr>
      <w:r w:rsidRPr="00E83ED8">
        <w:rPr>
          <w:rFonts w:ascii="Meiryo UI" w:eastAsia="Meiryo UI" w:hAnsi="Meiryo UI"/>
          <w:b/>
          <w:bCs/>
          <w:sz w:val="22"/>
          <w:szCs w:val="22"/>
          <w:u w:val="single"/>
        </w:rPr>
        <w:lastRenderedPageBreak/>
        <w:t>① 公務員出身 → 民間想定版（約520字）</w:t>
      </w:r>
    </w:p>
    <w:p w14:paraId="591FFADB" w14:textId="77777777"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官公庁にて、企画・調整業務を中心に約7年間の実務経験を有しています。主に制度運用、関係部署との調整、外部事業者との折衝を担当し、計画立案から実行、改善まで一連の業務に携わってきました。</w:t>
      </w:r>
    </w:p>
    <w:p w14:paraId="3AE7990C" w14:textId="1150E554"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強みは、①利害関係者間の調整力、②業務を仕組み化する改善力です。</w:t>
      </w:r>
      <w:r w:rsidRPr="00E83ED8">
        <w:rPr>
          <w:rFonts w:ascii="Meiryo UI" w:eastAsia="Meiryo UI" w:hAnsi="Meiryo UI"/>
          <w:sz w:val="22"/>
          <w:szCs w:val="22"/>
        </w:rPr>
        <w:br/>
        <w:t>①については、複数部署・外部事業者を含むプロジェクトにおいて調整役を担い、関係者20名超・案件15件を期限内に完遂しました。</w:t>
      </w:r>
      <w:r w:rsidRPr="00E83ED8">
        <w:rPr>
          <w:rFonts w:ascii="Meiryo UI" w:eastAsia="Meiryo UI" w:hAnsi="Meiryo UI"/>
          <w:sz w:val="22"/>
          <w:szCs w:val="22"/>
        </w:rPr>
        <w:br/>
        <w:t>②については、業務フローの見直しと資料様式の統一を行い、</w:t>
      </w:r>
      <w:r w:rsidRPr="00E41FDE">
        <w:rPr>
          <w:rFonts w:ascii="Meiryo UI" w:eastAsia="Meiryo UI" w:hAnsi="Meiryo UI"/>
          <w:b/>
          <w:bCs/>
          <w:sz w:val="22"/>
          <w:szCs w:val="22"/>
        </w:rPr>
        <w:t>事務処理時間を25％削減（対象業務10件／6ヶ月）</w:t>
      </w:r>
      <w:r w:rsidRPr="00E83ED8">
        <w:rPr>
          <w:rFonts w:ascii="Meiryo UI" w:eastAsia="Meiryo UI" w:hAnsi="Meiryo UI"/>
          <w:sz w:val="22"/>
          <w:szCs w:val="22"/>
        </w:rPr>
        <w:t>しています。</w:t>
      </w:r>
    </w:p>
    <w:p w14:paraId="61E73401" w14:textId="1F7D7F23"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直近では、数値管理の必要性を感じ、進捗指標を設定した運用に変更したことで、</w:t>
      </w:r>
      <w:r w:rsidRPr="00E41FDE">
        <w:rPr>
          <w:rFonts w:ascii="Meiryo UI" w:eastAsia="Meiryo UI" w:hAnsi="Meiryo UI"/>
          <w:b/>
          <w:bCs/>
          <w:sz w:val="22"/>
          <w:szCs w:val="22"/>
        </w:rPr>
        <w:t>計画達成率を90％以上で安定（年間案件12件）</w:t>
      </w:r>
      <w:r w:rsidRPr="00E83ED8">
        <w:rPr>
          <w:rFonts w:ascii="Meiryo UI" w:eastAsia="Meiryo UI" w:hAnsi="Meiryo UI"/>
          <w:sz w:val="22"/>
          <w:szCs w:val="22"/>
        </w:rPr>
        <w:t>させることができました。</w:t>
      </w:r>
    </w:p>
    <w:p w14:paraId="7DC2F19C" w14:textId="77777777"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これらの経験を通じて、正確性と再現性を重視した業務遂行を強みとしてきました。今後は、これまで培った調整力と改善経験を活かし、民間企業においても組織や業務の円滑化に貢献できるポジションで、即戦力として価値提供していきたいと考えています。</w:t>
      </w:r>
    </w:p>
    <w:p w14:paraId="3ABBF96A" w14:textId="77777777" w:rsidR="00E83ED8" w:rsidRPr="00E83ED8" w:rsidRDefault="00D60F71" w:rsidP="00E83ED8">
      <w:pPr>
        <w:rPr>
          <w:rFonts w:ascii="Meiryo UI" w:eastAsia="Meiryo UI" w:hAnsi="Meiryo UI"/>
          <w:sz w:val="22"/>
          <w:szCs w:val="22"/>
        </w:rPr>
      </w:pPr>
      <w:r w:rsidRPr="00D60F71">
        <w:rPr>
          <w:rFonts w:ascii="Meiryo UI" w:eastAsia="Meiryo UI" w:hAnsi="Meiryo UI"/>
          <w:noProof/>
          <w:sz w:val="22"/>
          <w:szCs w:val="22"/>
        </w:rPr>
        <w:pict w14:anchorId="7A7D8AC6">
          <v:rect id="_x0000_i1027" alt="" style="width:468pt;height:.05pt;mso-width-percent:0;mso-height-percent:0;mso-width-percent:0;mso-height-percent:0" o:hralign="center" o:hrstd="t" o:hr="t" fillcolor="#a0a0a0" stroked="f"/>
        </w:pict>
      </w:r>
    </w:p>
    <w:p w14:paraId="585C2834" w14:textId="77777777" w:rsidR="00E83ED8" w:rsidRPr="00E41FDE" w:rsidRDefault="00E83ED8" w:rsidP="00E83ED8">
      <w:pPr>
        <w:rPr>
          <w:rFonts w:ascii="Meiryo UI" w:eastAsia="Meiryo UI" w:hAnsi="Meiryo UI"/>
          <w:b/>
          <w:bCs/>
          <w:sz w:val="22"/>
          <w:szCs w:val="22"/>
          <w:u w:val="single"/>
        </w:rPr>
      </w:pPr>
      <w:r w:rsidRPr="00E41FDE">
        <w:rPr>
          <w:rFonts w:ascii="Meiryo UI" w:eastAsia="Meiryo UI" w:hAnsi="Meiryo UI"/>
          <w:b/>
          <w:bCs/>
          <w:sz w:val="22"/>
          <w:szCs w:val="22"/>
          <w:u w:val="single"/>
        </w:rPr>
        <w:t>② IT未経験 → IT業界想定版（約540字）</w:t>
      </w:r>
    </w:p>
    <w:p w14:paraId="627F44C8" w14:textId="77777777"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法人向け営業職として約5年間の経験を有し、業界を問わず顧客課題の整理から提案、導入後フォローまでを一貫して担当してきました。特に、顧客業務を理解した上での課題整理と、社内外を巻き込んだ提案推進を強みとしています。</w:t>
      </w:r>
    </w:p>
    <w:p w14:paraId="477E8A17" w14:textId="082B2FA0"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強みは、①課題構造を言語化する力、②関係者調整を含めた実行力です。</w:t>
      </w:r>
      <w:r w:rsidRPr="00E83ED8">
        <w:rPr>
          <w:rFonts w:ascii="Meiryo UI" w:eastAsia="Meiryo UI" w:hAnsi="Meiryo UI"/>
          <w:sz w:val="22"/>
          <w:szCs w:val="22"/>
        </w:rPr>
        <w:br/>
        <w:t>①については、顧客ヒアリング内容を業務フローに落とし込み、提案内容を明確化することで、</w:t>
      </w:r>
      <w:r w:rsidRPr="00E41FDE">
        <w:rPr>
          <w:rFonts w:ascii="Meiryo UI" w:eastAsia="Meiryo UI" w:hAnsi="Meiryo UI"/>
          <w:b/>
          <w:bCs/>
          <w:sz w:val="22"/>
          <w:szCs w:val="22"/>
        </w:rPr>
        <w:t>受注率を15％向上（提案40件／6ヶ月）</w:t>
      </w:r>
      <w:r w:rsidRPr="00E83ED8">
        <w:rPr>
          <w:rFonts w:ascii="Meiryo UI" w:eastAsia="Meiryo UI" w:hAnsi="Meiryo UI"/>
          <w:sz w:val="22"/>
          <w:szCs w:val="22"/>
        </w:rPr>
        <w:t>させました。</w:t>
      </w:r>
      <w:r w:rsidRPr="00E83ED8">
        <w:rPr>
          <w:rFonts w:ascii="Meiryo UI" w:eastAsia="Meiryo UI" w:hAnsi="Meiryo UI"/>
          <w:sz w:val="22"/>
          <w:szCs w:val="22"/>
        </w:rPr>
        <w:br/>
        <w:t>②については、社内エンジニアや外部ベンダーと連携し、</w:t>
      </w:r>
      <w:r w:rsidRPr="00E41FDE">
        <w:rPr>
          <w:rFonts w:ascii="Meiryo UI" w:eastAsia="Meiryo UI" w:hAnsi="Meiryo UI"/>
          <w:b/>
          <w:bCs/>
          <w:sz w:val="22"/>
          <w:szCs w:val="22"/>
        </w:rPr>
        <w:t>新規案件8件の導入を完了（平均単価400万円／1年）</w:t>
      </w:r>
      <w:r w:rsidRPr="00E83ED8">
        <w:rPr>
          <w:rFonts w:ascii="Meiryo UI" w:eastAsia="Meiryo UI" w:hAnsi="Meiryo UI"/>
          <w:sz w:val="22"/>
          <w:szCs w:val="22"/>
        </w:rPr>
        <w:t>しています。</w:t>
      </w:r>
    </w:p>
    <w:p w14:paraId="5C848199" w14:textId="52DF0EF0"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直近ではIT分野への関心から、業務時間外で基礎的なIT知識の習得にも取り組み、システム構成や用語理解を深めたことで、提案時のコミュニケーションロスを減らし、</w:t>
      </w:r>
      <w:r w:rsidRPr="00E41FDE">
        <w:rPr>
          <w:rFonts w:ascii="Meiryo UI" w:eastAsia="Meiryo UI" w:hAnsi="Meiryo UI"/>
          <w:b/>
          <w:bCs/>
          <w:sz w:val="22"/>
          <w:szCs w:val="22"/>
        </w:rPr>
        <w:t>案件進行期間を20％短縮（10案件／3ヶ月）</w:t>
      </w:r>
      <w:r w:rsidRPr="00E83ED8">
        <w:rPr>
          <w:rFonts w:ascii="Meiryo UI" w:eastAsia="Meiryo UI" w:hAnsi="Meiryo UI"/>
          <w:sz w:val="22"/>
          <w:szCs w:val="22"/>
        </w:rPr>
        <w:t>しました。</w:t>
      </w:r>
    </w:p>
    <w:p w14:paraId="626CC457" w14:textId="77777777"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lastRenderedPageBreak/>
        <w:t>今後は、これまでの営業経験にIT知識を掛け合わせ、顧客と開発側をつなぐ役割として、導入価値を最大化できるポジションで貢献していきたいと考えています。</w:t>
      </w:r>
    </w:p>
    <w:p w14:paraId="01B51DD1" w14:textId="77777777" w:rsidR="00E83ED8" w:rsidRPr="00E83ED8" w:rsidRDefault="00D60F71" w:rsidP="00E83ED8">
      <w:pPr>
        <w:rPr>
          <w:rFonts w:ascii="Meiryo UI" w:eastAsia="Meiryo UI" w:hAnsi="Meiryo UI"/>
          <w:sz w:val="22"/>
          <w:szCs w:val="22"/>
        </w:rPr>
      </w:pPr>
      <w:r w:rsidRPr="00D60F71">
        <w:rPr>
          <w:rFonts w:ascii="Meiryo UI" w:eastAsia="Meiryo UI" w:hAnsi="Meiryo UI"/>
          <w:noProof/>
          <w:sz w:val="22"/>
          <w:szCs w:val="22"/>
        </w:rPr>
        <w:pict w14:anchorId="536BD4F1">
          <v:rect id="_x0000_i1026" alt="" style="width:468pt;height:.05pt;mso-width-percent:0;mso-height-percent:0;mso-width-percent:0;mso-height-percent:0" o:hralign="center" o:hrstd="t" o:hr="t" fillcolor="#a0a0a0" stroked="f"/>
        </w:pict>
      </w:r>
    </w:p>
    <w:p w14:paraId="1C459719" w14:textId="77777777" w:rsidR="00E83ED8" w:rsidRPr="00E41FDE" w:rsidRDefault="00E83ED8" w:rsidP="00E83ED8">
      <w:pPr>
        <w:rPr>
          <w:rFonts w:ascii="Meiryo UI" w:eastAsia="Meiryo UI" w:hAnsi="Meiryo UI"/>
          <w:b/>
          <w:bCs/>
          <w:sz w:val="22"/>
          <w:szCs w:val="22"/>
          <w:u w:val="single"/>
        </w:rPr>
      </w:pPr>
      <w:r w:rsidRPr="00E41FDE">
        <w:rPr>
          <w:rFonts w:ascii="Meiryo UI" w:eastAsia="Meiryo UI" w:hAnsi="Meiryo UI"/>
          <w:b/>
          <w:bCs/>
          <w:sz w:val="22"/>
          <w:szCs w:val="22"/>
          <w:u w:val="single"/>
        </w:rPr>
        <w:t>③ 外資系企業想定版（英語使用環境｜約560字）</w:t>
      </w:r>
    </w:p>
    <w:p w14:paraId="34C24817" w14:textId="77777777"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国内IT企業にて法人営業として約6年間の経験を有し、外資系企業との取引を含む案件に携わってきました。顧客の課題整理から提案、契約、導入後フォローまで一貫して担当しています。</w:t>
      </w:r>
    </w:p>
    <w:p w14:paraId="1C547911" w14:textId="7856167B"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強みは、①数値に基づく成果創出、②多様な関係者とのコミュニケーション力です。</w:t>
      </w:r>
      <w:r w:rsidRPr="00E83ED8">
        <w:rPr>
          <w:rFonts w:ascii="Meiryo UI" w:eastAsia="Meiryo UI" w:hAnsi="Meiryo UI"/>
          <w:sz w:val="22"/>
          <w:szCs w:val="22"/>
        </w:rPr>
        <w:br/>
        <w:t>①については、KPIを分解した行動管理により、</w:t>
      </w:r>
      <w:r w:rsidRPr="00E41FDE">
        <w:rPr>
          <w:rFonts w:ascii="Meiryo UI" w:eastAsia="Meiryo UI" w:hAnsi="Meiryo UI"/>
          <w:b/>
          <w:bCs/>
          <w:sz w:val="22"/>
          <w:szCs w:val="22"/>
        </w:rPr>
        <w:t>前年比120％の売上成長（売上1.5億円／12ヶ月）</w:t>
      </w:r>
      <w:r w:rsidRPr="00E83ED8">
        <w:rPr>
          <w:rFonts w:ascii="Meiryo UI" w:eastAsia="Meiryo UI" w:hAnsi="Meiryo UI"/>
          <w:sz w:val="22"/>
          <w:szCs w:val="22"/>
        </w:rPr>
        <w:t>を達成しました。</w:t>
      </w:r>
      <w:r w:rsidRPr="00E83ED8">
        <w:rPr>
          <w:rFonts w:ascii="Meiryo UI" w:eastAsia="Meiryo UI" w:hAnsi="Meiryo UI"/>
          <w:sz w:val="22"/>
          <w:szCs w:val="22"/>
        </w:rPr>
        <w:br/>
        <w:t>②については、海外拠点を含む関係者と連携し、英語でのミーティングやメール対応を行いながら、</w:t>
      </w:r>
      <w:r w:rsidRPr="00E41FDE">
        <w:rPr>
          <w:rFonts w:ascii="Meiryo UI" w:eastAsia="Meiryo UI" w:hAnsi="Meiryo UI"/>
          <w:b/>
          <w:bCs/>
          <w:sz w:val="22"/>
          <w:szCs w:val="22"/>
        </w:rPr>
        <w:t>グローバル案件5件を円滑に推進（平均単価600万円／1年）</w:t>
      </w:r>
      <w:r w:rsidRPr="00E83ED8">
        <w:rPr>
          <w:rFonts w:ascii="Meiryo UI" w:eastAsia="Meiryo UI" w:hAnsi="Meiryo UI"/>
          <w:sz w:val="22"/>
          <w:szCs w:val="22"/>
        </w:rPr>
        <w:t>しています。</w:t>
      </w:r>
    </w:p>
    <w:p w14:paraId="6FB54B6D" w14:textId="5D849427"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直近では、英語での商談対応力向上を目的に、提案資料の英文化や想定問答の準備を行い、</w:t>
      </w:r>
      <w:r w:rsidRPr="00E41FDE">
        <w:rPr>
          <w:rFonts w:ascii="Meiryo UI" w:eastAsia="Meiryo UI" w:hAnsi="Meiryo UI"/>
          <w:b/>
          <w:bCs/>
          <w:sz w:val="22"/>
          <w:szCs w:val="22"/>
        </w:rPr>
        <w:t>商談成約率を10％改善（20件／6ヶ月）</w:t>
      </w:r>
      <w:r w:rsidRPr="00E83ED8">
        <w:rPr>
          <w:rFonts w:ascii="Meiryo UI" w:eastAsia="Meiryo UI" w:hAnsi="Meiryo UI"/>
          <w:sz w:val="22"/>
          <w:szCs w:val="22"/>
        </w:rPr>
        <w:t>しました。完璧な英語力よりも、要点を整理し成果で示す姿勢を意識しています。</w:t>
      </w:r>
    </w:p>
    <w:p w14:paraId="191B9507" w14:textId="77777777" w:rsidR="00E83ED8" w:rsidRPr="00E83ED8" w:rsidRDefault="00E83ED8" w:rsidP="00E83ED8">
      <w:pPr>
        <w:rPr>
          <w:rFonts w:ascii="Meiryo UI" w:eastAsia="Meiryo UI" w:hAnsi="Meiryo UI"/>
          <w:sz w:val="22"/>
          <w:szCs w:val="22"/>
        </w:rPr>
      </w:pPr>
      <w:r w:rsidRPr="00E83ED8">
        <w:rPr>
          <w:rFonts w:ascii="Meiryo UI" w:eastAsia="Meiryo UI" w:hAnsi="Meiryo UI"/>
          <w:sz w:val="22"/>
          <w:szCs w:val="22"/>
        </w:rPr>
        <w:t>これらの経験を通じて、成果主義環境においても安定して結果を出す再現性を培ってきました。今後は、営業経験と英語対応力を活かし、外資系企業においても即戦力として事業成長に貢献していきたいと考えています。</w:t>
      </w:r>
    </w:p>
    <w:p w14:paraId="4F0C2C8E" w14:textId="74CD8343" w:rsidR="00E83ED8" w:rsidRPr="00E41FDE" w:rsidRDefault="00D60F71" w:rsidP="00E83ED8">
      <w:pPr>
        <w:rPr>
          <w:rFonts w:ascii="Meiryo UI" w:eastAsia="Meiryo UI" w:hAnsi="Meiryo UI"/>
          <w:sz w:val="22"/>
          <w:szCs w:val="22"/>
          <w:lang w:val="en-US"/>
        </w:rPr>
      </w:pPr>
      <w:r w:rsidRPr="00D60F71">
        <w:rPr>
          <w:rFonts w:ascii="Meiryo UI" w:eastAsia="Meiryo UI" w:hAnsi="Meiryo UI"/>
          <w:noProof/>
          <w:sz w:val="22"/>
          <w:szCs w:val="22"/>
        </w:rPr>
        <w:pict w14:anchorId="047B5BEA">
          <v:rect id="_x0000_i1025" alt="" style="width:468pt;height:.05pt;mso-width-percent:0;mso-height-percent:0;mso-width-percent:0;mso-height-percent:0" o:hralign="center" o:hrstd="t" o:hr="t" fillcolor="#a0a0a0" stroked="f"/>
        </w:pict>
      </w:r>
    </w:p>
    <w:sectPr w:rsidR="00E83ED8" w:rsidRPr="00E41F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iryo UI">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B71"/>
    <w:multiLevelType w:val="multilevel"/>
    <w:tmpl w:val="CCD6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23CFE"/>
    <w:multiLevelType w:val="hybridMultilevel"/>
    <w:tmpl w:val="E4E4AC96"/>
    <w:lvl w:ilvl="0" w:tplc="CF8A8892">
      <w:start w:val="2026"/>
      <w:numFmt w:val="bullet"/>
      <w:lvlText w:val="-"/>
      <w:lvlJc w:val="left"/>
      <w:pPr>
        <w:ind w:left="720" w:hanging="360"/>
      </w:pPr>
      <w:rPr>
        <w:rFonts w:ascii="Meiryo UI" w:eastAsia="Meiryo UI" w:hAnsi="Meiryo UI"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65D6"/>
    <w:multiLevelType w:val="multilevel"/>
    <w:tmpl w:val="2CF2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A4370"/>
    <w:multiLevelType w:val="multilevel"/>
    <w:tmpl w:val="B7E4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16AF6"/>
    <w:multiLevelType w:val="multilevel"/>
    <w:tmpl w:val="487C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02F97"/>
    <w:multiLevelType w:val="multilevel"/>
    <w:tmpl w:val="C2A6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077B9"/>
    <w:multiLevelType w:val="multilevel"/>
    <w:tmpl w:val="A952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43323"/>
    <w:multiLevelType w:val="multilevel"/>
    <w:tmpl w:val="0BCC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04806"/>
    <w:multiLevelType w:val="multilevel"/>
    <w:tmpl w:val="85B8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13E62"/>
    <w:multiLevelType w:val="multilevel"/>
    <w:tmpl w:val="0A90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2F7340"/>
    <w:multiLevelType w:val="hybridMultilevel"/>
    <w:tmpl w:val="7902D6B4"/>
    <w:lvl w:ilvl="0" w:tplc="908E43D4">
      <w:start w:val="2026"/>
      <w:numFmt w:val="bullet"/>
      <w:lvlText w:val="※"/>
      <w:lvlJc w:val="left"/>
      <w:pPr>
        <w:ind w:left="720" w:hanging="360"/>
      </w:pPr>
      <w:rPr>
        <w:rFonts w:ascii="Meiryo UI" w:eastAsia="Meiryo UI" w:hAnsi="Meiryo UI" w:cs="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C041B"/>
    <w:multiLevelType w:val="multilevel"/>
    <w:tmpl w:val="6DE8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AB7C71"/>
    <w:multiLevelType w:val="multilevel"/>
    <w:tmpl w:val="842C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F06EB3"/>
    <w:multiLevelType w:val="hybridMultilevel"/>
    <w:tmpl w:val="F84C0CF2"/>
    <w:lvl w:ilvl="0" w:tplc="5CAA81DA">
      <w:start w:val="2026"/>
      <w:numFmt w:val="bullet"/>
      <w:lvlText w:val="-"/>
      <w:lvlJc w:val="left"/>
      <w:pPr>
        <w:ind w:left="720" w:hanging="360"/>
      </w:pPr>
      <w:rPr>
        <w:rFonts w:ascii="Meiryo UI" w:eastAsia="Meiryo UI" w:hAnsi="Meiryo UI"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580680">
    <w:abstractNumId w:val="9"/>
  </w:num>
  <w:num w:numId="2" w16cid:durableId="399250923">
    <w:abstractNumId w:val="12"/>
  </w:num>
  <w:num w:numId="3" w16cid:durableId="1207789151">
    <w:abstractNumId w:val="0"/>
  </w:num>
  <w:num w:numId="4" w16cid:durableId="2125079270">
    <w:abstractNumId w:val="3"/>
  </w:num>
  <w:num w:numId="5" w16cid:durableId="567806092">
    <w:abstractNumId w:val="2"/>
  </w:num>
  <w:num w:numId="6" w16cid:durableId="1028217400">
    <w:abstractNumId w:val="4"/>
  </w:num>
  <w:num w:numId="7" w16cid:durableId="1364939402">
    <w:abstractNumId w:val="11"/>
  </w:num>
  <w:num w:numId="8" w16cid:durableId="1876455699">
    <w:abstractNumId w:val="10"/>
  </w:num>
  <w:num w:numId="9" w16cid:durableId="2067530643">
    <w:abstractNumId w:val="6"/>
  </w:num>
  <w:num w:numId="10" w16cid:durableId="1678268666">
    <w:abstractNumId w:val="8"/>
  </w:num>
  <w:num w:numId="11" w16cid:durableId="1016731847">
    <w:abstractNumId w:val="7"/>
  </w:num>
  <w:num w:numId="12" w16cid:durableId="1574311173">
    <w:abstractNumId w:val="5"/>
  </w:num>
  <w:num w:numId="13" w16cid:durableId="771167195">
    <w:abstractNumId w:val="1"/>
  </w:num>
  <w:num w:numId="14" w16cid:durableId="3290180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D8"/>
    <w:rsid w:val="000310A8"/>
    <w:rsid w:val="000A75D3"/>
    <w:rsid w:val="00D60F71"/>
    <w:rsid w:val="00E41FDE"/>
    <w:rsid w:val="00E83ED8"/>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BE11"/>
  <w15:chartTrackingRefBased/>
  <w15:docId w15:val="{29F7FF0E-9E42-2143-82CF-8027D95B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P"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3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3E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3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3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ED8"/>
    <w:rPr>
      <w:rFonts w:eastAsiaTheme="majorEastAsia" w:cstheme="majorBidi"/>
      <w:color w:val="272727" w:themeColor="text1" w:themeTint="D8"/>
    </w:rPr>
  </w:style>
  <w:style w:type="paragraph" w:styleId="Title">
    <w:name w:val="Title"/>
    <w:basedOn w:val="Normal"/>
    <w:next w:val="Normal"/>
    <w:link w:val="TitleChar"/>
    <w:uiPriority w:val="10"/>
    <w:qFormat/>
    <w:rsid w:val="00E83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ED8"/>
    <w:pPr>
      <w:spacing w:before="160"/>
      <w:jc w:val="center"/>
    </w:pPr>
    <w:rPr>
      <w:i/>
      <w:iCs/>
      <w:color w:val="404040" w:themeColor="text1" w:themeTint="BF"/>
    </w:rPr>
  </w:style>
  <w:style w:type="character" w:customStyle="1" w:styleId="QuoteChar">
    <w:name w:val="Quote Char"/>
    <w:basedOn w:val="DefaultParagraphFont"/>
    <w:link w:val="Quote"/>
    <w:uiPriority w:val="29"/>
    <w:rsid w:val="00E83ED8"/>
    <w:rPr>
      <w:i/>
      <w:iCs/>
      <w:color w:val="404040" w:themeColor="text1" w:themeTint="BF"/>
    </w:rPr>
  </w:style>
  <w:style w:type="paragraph" w:styleId="ListParagraph">
    <w:name w:val="List Paragraph"/>
    <w:basedOn w:val="Normal"/>
    <w:uiPriority w:val="34"/>
    <w:qFormat/>
    <w:rsid w:val="00E83ED8"/>
    <w:pPr>
      <w:ind w:left="720"/>
      <w:contextualSpacing/>
    </w:pPr>
  </w:style>
  <w:style w:type="character" w:styleId="IntenseEmphasis">
    <w:name w:val="Intense Emphasis"/>
    <w:basedOn w:val="DefaultParagraphFont"/>
    <w:uiPriority w:val="21"/>
    <w:qFormat/>
    <w:rsid w:val="00E83ED8"/>
    <w:rPr>
      <w:i/>
      <w:iCs/>
      <w:color w:val="0F4761" w:themeColor="accent1" w:themeShade="BF"/>
    </w:rPr>
  </w:style>
  <w:style w:type="paragraph" w:styleId="IntenseQuote">
    <w:name w:val="Intense Quote"/>
    <w:basedOn w:val="Normal"/>
    <w:next w:val="Normal"/>
    <w:link w:val="IntenseQuoteChar"/>
    <w:uiPriority w:val="30"/>
    <w:qFormat/>
    <w:rsid w:val="00E83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ED8"/>
    <w:rPr>
      <w:i/>
      <w:iCs/>
      <w:color w:val="0F4761" w:themeColor="accent1" w:themeShade="BF"/>
    </w:rPr>
  </w:style>
  <w:style w:type="character" w:styleId="IntenseReference">
    <w:name w:val="Intense Reference"/>
    <w:basedOn w:val="DefaultParagraphFont"/>
    <w:uiPriority w:val="32"/>
    <w:qFormat/>
    <w:rsid w:val="00E83ED8"/>
    <w:rPr>
      <w:b/>
      <w:bCs/>
      <w:smallCaps/>
      <w:color w:val="0F4761" w:themeColor="accent1" w:themeShade="BF"/>
      <w:spacing w:val="5"/>
    </w:rPr>
  </w:style>
  <w:style w:type="paragraph" w:styleId="NormalWeb">
    <w:name w:val="Normal (Web)"/>
    <w:basedOn w:val="Normal"/>
    <w:uiPriority w:val="99"/>
    <w:semiHidden/>
    <w:unhideWhenUsed/>
    <w:rsid w:val="00E83ED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83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E05E2-D413-F54C-83B8-079A348B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1062</Words>
  <Characters>1094</Characters>
  <Application>Microsoft Office Word</Application>
  <DocSecurity>0</DocSecurity>
  <Lines>36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dc:creator>
  <cp:keywords/>
  <dc:description/>
  <cp:lastModifiedBy>Kazuhiro Nomura</cp:lastModifiedBy>
  <cp:revision>2</cp:revision>
  <dcterms:created xsi:type="dcterms:W3CDTF">2026-02-06T13:22:00Z</dcterms:created>
  <dcterms:modified xsi:type="dcterms:W3CDTF">2026-02-06T13:39:00Z</dcterms:modified>
  <cp:category/>
</cp:coreProperties>
</file>